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第六期元认知心理干预</w:t>
      </w:r>
      <w:r>
        <w:rPr>
          <w:b/>
          <w:sz w:val="36"/>
          <w:szCs w:val="36"/>
        </w:rPr>
        <w:t>技术研修班报名表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78"/>
        <w:gridCol w:w="849"/>
        <w:gridCol w:w="851"/>
        <w:gridCol w:w="32"/>
        <w:gridCol w:w="7"/>
        <w:gridCol w:w="152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姓名    </w:t>
            </w:r>
          </w:p>
        </w:tc>
        <w:tc>
          <w:tcPr>
            <w:tcW w:w="297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411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7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2411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2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gridSpan w:val="2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52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64" w:type="dxa"/>
            <w:gridSpan w:val="7"/>
          </w:tcPr>
          <w:p>
            <w:r>
              <w:rPr>
                <w:rFonts w:hint="eastAsia"/>
                <w:sz w:val="28"/>
                <w:szCs w:val="28"/>
              </w:rPr>
              <w:t>省、市、区、路、街、号、单元、楼层；邮编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68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QQ号码</w:t>
            </w:r>
          </w:p>
        </w:tc>
        <w:tc>
          <w:tcPr>
            <w:tcW w:w="38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3686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个人成果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1担任的社会职务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2获得的奖励、荣誉称号：时间、部门、称号或奖励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3发表文章：时间、文章题目、发表刊物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4出版图书：时间、图书名称、出版社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5主持课题：时间、上级主管部门、课题名称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学习情况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1学习元认知干预技术时间；2 是否参加复训：次数、时间、地点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应用情况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应用元认知干预技术解决哪方面问题：子女教育、生活、工作方面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应用实例（30字左右）：具体问题、干预时间和次数、取得效果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报考原因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报考研修班的原因，分点简述。（60字左右）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学习目标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通过研修班学习，自己想达到的学习目标，分点简述。（60字左右）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17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导师选择</w:t>
            </w:r>
          </w:p>
        </w:tc>
        <w:tc>
          <w:tcPr>
            <w:tcW w:w="8364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责任导师：  第一选择：      第二选择：        是否服从：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41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7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pict>
                <v:rect id="_x0000_s2051" o:spid="_x0000_s2051" o:spt="1" style="position:absolute;left:0pt;margin-left:324.6pt;margin-top:4.4pt;height:18pt;width:21.6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rect id="_x0000_s2050" o:spid="_x0000_s2050" o:spt="1" style="position:absolute;left:0pt;margin-left:281.4pt;margin-top:4.4pt;height:18pt;width:21.6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是否愿意由外聘副导师辅助指导学习：    是    否</w:t>
            </w:r>
          </w:p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意向的外聘副导师：第一选择：          是否服从：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1请将粘贴照片的word报名表和证明材料（包括</w:t>
      </w:r>
      <w:r>
        <w:rPr>
          <w:sz w:val="30"/>
          <w:szCs w:val="30"/>
        </w:rPr>
        <w:t>毕业证、身份证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元认知</w:t>
      </w:r>
      <w:r>
        <w:rPr>
          <w:rFonts w:hint="eastAsia"/>
          <w:sz w:val="30"/>
          <w:szCs w:val="30"/>
        </w:rPr>
        <w:t>干预</w:t>
      </w:r>
      <w:r>
        <w:rPr>
          <w:sz w:val="30"/>
          <w:szCs w:val="30"/>
        </w:rPr>
        <w:t>技术培训证书</w:t>
      </w:r>
      <w:r>
        <w:rPr>
          <w:rFonts w:hint="eastAsia"/>
          <w:sz w:val="30"/>
          <w:szCs w:val="30"/>
        </w:rPr>
        <w:t>的图片）发送至邮箱：</w:t>
      </w:r>
      <w:r>
        <w:fldChar w:fldCharType="begin"/>
      </w:r>
      <w:r>
        <w:instrText xml:space="preserve"> HYPERLINK "mailto:zgyrzgy@163.com" </w:instrText>
      </w:r>
      <w:r>
        <w:fldChar w:fldCharType="separate"/>
      </w:r>
      <w:r>
        <w:rPr>
          <w:rStyle w:val="7"/>
          <w:rFonts w:hint="eastAsia"/>
          <w:sz w:val="30"/>
          <w:szCs w:val="30"/>
        </w:rPr>
        <w:t>zgyrzgy</w:t>
      </w:r>
      <w:r>
        <w:rPr>
          <w:rStyle w:val="7"/>
          <w:sz w:val="30"/>
          <w:szCs w:val="30"/>
        </w:rPr>
        <w:t>@</w:t>
      </w:r>
      <w:r>
        <w:rPr>
          <w:rStyle w:val="7"/>
          <w:rFonts w:hint="eastAsia"/>
          <w:sz w:val="30"/>
          <w:szCs w:val="30"/>
        </w:rPr>
        <w:t>163.com</w:t>
      </w:r>
      <w:r>
        <w:rPr>
          <w:rStyle w:val="7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2家庭住址需包括：省、市、区、路、街、号、单元、楼层，邮编，以便于邮寄入学通知书方便，请详细填写。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3如无个人成果和应用情况，可以不填。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4报考原因包括自主创业、自我提升、子女教育、解决自身心理问题等。学员根据自己实际情况填写。</w:t>
      </w:r>
    </w:p>
    <w:p>
      <w:pPr>
        <w:ind w:firstLine="600" w:firstLineChars="200"/>
        <w:rPr>
          <w:rFonts w:asciiTheme="minorEastAsia" w:hAnsiTheme="minorEastAsia" w:eastAsiaTheme="minorEastAsia"/>
          <w:color w:val="222222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</w:rPr>
        <w:t>研修班</w:t>
      </w:r>
      <w:r>
        <w:rPr>
          <w:rFonts w:hint="eastAsia" w:asciiTheme="minorEastAsia" w:hAnsiTheme="minorEastAsia" w:eastAsiaTheme="minorEastAsia"/>
          <w:color w:val="222222"/>
          <w:sz w:val="30"/>
          <w:szCs w:val="30"/>
        </w:rPr>
        <w:t>实施责任导师负责制，责任导师全面负责学员的学习，根据学员学习需求，安排其他责任导师和副导师辅助教学。</w:t>
      </w:r>
    </w:p>
    <w:p>
      <w:pPr>
        <w:ind w:firstLine="600" w:firstLineChars="200"/>
        <w:rPr>
          <w:rFonts w:asciiTheme="minorEastAsia" w:hAnsiTheme="minorEastAsia" w:eastAsiaTheme="minorEastAsia"/>
          <w:color w:val="000000" w:themeColor="text1"/>
          <w:sz w:val="30"/>
          <w:szCs w:val="30"/>
        </w:rPr>
      </w:pPr>
      <w:r>
        <w:rPr>
          <w:rFonts w:hint="eastAsia"/>
          <w:sz w:val="30"/>
          <w:szCs w:val="30"/>
        </w:rPr>
        <w:t>6研修班</w:t>
      </w:r>
      <w:r>
        <w:rPr>
          <w:rFonts w:hint="eastAsia" w:asciiTheme="minorEastAsia" w:hAnsiTheme="minorEastAsia" w:eastAsiaTheme="minorEastAsia"/>
          <w:color w:val="000000" w:themeColor="text1"/>
          <w:sz w:val="30"/>
          <w:szCs w:val="30"/>
        </w:rPr>
        <w:t>责任导师分配遵循学员和责任导师双向选择和研修班统一分配原则，进行两轮对接。</w:t>
      </w:r>
    </w:p>
    <w:p>
      <w:pPr>
        <w:ind w:firstLine="600" w:firstLineChars="200"/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7导师名单</w:t>
      </w:r>
    </w:p>
    <w:p>
      <w:pPr>
        <w:ind w:firstLine="600" w:firstLineChars="200"/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1）责任导师14人（按姓氏开头字母为序）</w:t>
      </w:r>
    </w:p>
    <w:p>
      <w:pPr>
        <w:ind w:firstLine="56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责任导师：姜海丽、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刘野、马立丽、邱淑红、孙伟、王亮、王韶华、</w:t>
      </w:r>
      <w:r>
        <w:rPr>
          <w:rFonts w:hint="eastAsia" w:ascii="宋体" w:hAnsi="宋体"/>
          <w:color w:val="auto"/>
          <w:sz w:val="28"/>
          <w:szCs w:val="28"/>
        </w:rPr>
        <w:t>王新园、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魏晓旭</w:t>
      </w:r>
      <w:r>
        <w:rPr>
          <w:rFonts w:hint="eastAsia" w:ascii="宋体" w:hAnsi="宋体"/>
          <w:color w:val="auto"/>
          <w:sz w:val="28"/>
          <w:szCs w:val="28"/>
        </w:rPr>
        <w:t>、魏子凌、许凤敏、袁宁</w:t>
      </w:r>
    </w:p>
    <w:p>
      <w:pPr>
        <w:pStyle w:val="4"/>
        <w:widowControl/>
        <w:spacing w:line="240" w:lineRule="atLeast"/>
        <w:ind w:firstLine="560" w:firstLineChars="200"/>
        <w:rPr>
          <w:rFonts w:ascii="宋体" w:hAnsi="宋体" w:cs="Arial"/>
          <w:color w:val="auto"/>
          <w:sz w:val="28"/>
          <w:szCs w:val="28"/>
        </w:rPr>
      </w:pPr>
      <w:r>
        <w:rPr>
          <w:rFonts w:hint="eastAsia" w:ascii="宋体" w:hAnsi="宋体" w:cs="Arial"/>
          <w:color w:val="auto"/>
          <w:sz w:val="28"/>
          <w:szCs w:val="28"/>
        </w:rPr>
        <w:t>研修班副导师：谷梅梅、李欢欢、刘佳、马连列、王宇飞、颜可佳，协助导师工作。</w:t>
      </w:r>
    </w:p>
    <w:p>
      <w:pPr>
        <w:pStyle w:val="4"/>
        <w:widowControl/>
        <w:spacing w:line="240" w:lineRule="atLeast"/>
        <w:ind w:firstLine="560" w:firstLineChars="200"/>
        <w:rPr>
          <w:rFonts w:ascii="宋体" w:hAnsi="宋体" w:cs="Arial"/>
          <w:color w:val="auto"/>
          <w:sz w:val="28"/>
          <w:szCs w:val="28"/>
        </w:rPr>
      </w:pPr>
      <w:r>
        <w:rPr>
          <w:rFonts w:hint="eastAsia" w:ascii="宋体" w:hAnsi="宋体" w:cs="Arial"/>
          <w:color w:val="auto"/>
          <w:sz w:val="28"/>
          <w:szCs w:val="28"/>
        </w:rPr>
        <w:t>聘请李方圆、谢春玲为研修班助理导师，需要时可根据需要到岗协助导师工作。</w:t>
      </w:r>
    </w:p>
    <w:p>
      <w:pPr>
        <w:ind w:firstLine="60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2）</w:t>
      </w:r>
      <w:r>
        <w:rPr>
          <w:rFonts w:hint="eastAsia" w:ascii="宋体" w:hAnsi="宋体"/>
          <w:color w:val="auto"/>
          <w:sz w:val="28"/>
          <w:szCs w:val="28"/>
        </w:rPr>
        <w:t>外聘责任导师：马艳茹、王红艳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马艳茹、王红艳老师既可做责任导师，也可以作副导师。</w:t>
      </w:r>
    </w:p>
    <w:p>
      <w:pPr>
        <w:ind w:firstLine="600" w:firstLineChars="200"/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3）外聘副导师：研修班综合实际情况，进行统筹安排。</w:t>
      </w:r>
    </w:p>
    <w:p>
      <w:pPr>
        <w:pStyle w:val="4"/>
        <w:widowControl/>
        <w:spacing w:line="240" w:lineRule="atLeas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报名学员自身很优秀，但由于研究所导师所带学员名额限制，因而不能参加研修班学习。在报名学员同意的前提下，研修班将根据学员自身情况及个人意愿聘任元学委成员或已结业（含今年）的优秀研修班学员担任研修班副导师，采用双导师制，由所内责任导师和所外副导师共同承担教学培养任务。</w:t>
      </w:r>
    </w:p>
    <w:p>
      <w:pPr>
        <w:pStyle w:val="4"/>
        <w:widowControl/>
        <w:spacing w:line="240" w:lineRule="atLeast"/>
        <w:ind w:firstLine="560" w:firstLineChars="200"/>
        <w:rPr>
          <w:rFonts w:ascii="宋体" w:hAnsi="宋体" w:cs="Arial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从2018年第四期研修生开始，王云峰、丁晓倩等六位研修班学员先后被聘任为研修班外聘副导师。为了满足更大学员的学习要求，大连研究所将根据具体情况继续扩大外聘副导师的数量。</w:t>
      </w:r>
    </w:p>
    <w:p>
      <w:pPr>
        <w:ind w:firstLine="60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/>
          <w:color w:val="auto"/>
          <w:sz w:val="30"/>
          <w:szCs w:val="30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>研修班往期学员信息详见元认知干预技术网—元学委档案和研修生档案栏目。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5D0A8E"/>
    <w:rsid w:val="00007B07"/>
    <w:rsid w:val="000A2888"/>
    <w:rsid w:val="000A3AAA"/>
    <w:rsid w:val="000E4DE3"/>
    <w:rsid w:val="001176BD"/>
    <w:rsid w:val="001666A4"/>
    <w:rsid w:val="00170660"/>
    <w:rsid w:val="001B6496"/>
    <w:rsid w:val="0023567F"/>
    <w:rsid w:val="0028775A"/>
    <w:rsid w:val="00295FF7"/>
    <w:rsid w:val="002A3016"/>
    <w:rsid w:val="002C1F70"/>
    <w:rsid w:val="002D7FFA"/>
    <w:rsid w:val="003E463C"/>
    <w:rsid w:val="00412128"/>
    <w:rsid w:val="00471FE2"/>
    <w:rsid w:val="004F5A1C"/>
    <w:rsid w:val="005028FF"/>
    <w:rsid w:val="005320DA"/>
    <w:rsid w:val="0056559C"/>
    <w:rsid w:val="0059680C"/>
    <w:rsid w:val="005C6D85"/>
    <w:rsid w:val="005D0A8E"/>
    <w:rsid w:val="00625F95"/>
    <w:rsid w:val="00641C63"/>
    <w:rsid w:val="00647C37"/>
    <w:rsid w:val="006C6048"/>
    <w:rsid w:val="006D2844"/>
    <w:rsid w:val="00736F51"/>
    <w:rsid w:val="00783BC1"/>
    <w:rsid w:val="007E2AAE"/>
    <w:rsid w:val="007E67A6"/>
    <w:rsid w:val="00864B55"/>
    <w:rsid w:val="00866125"/>
    <w:rsid w:val="008800DD"/>
    <w:rsid w:val="008C36FE"/>
    <w:rsid w:val="008D78C9"/>
    <w:rsid w:val="008F18F0"/>
    <w:rsid w:val="00916974"/>
    <w:rsid w:val="009B5D5A"/>
    <w:rsid w:val="009C6089"/>
    <w:rsid w:val="00A12B66"/>
    <w:rsid w:val="00A13323"/>
    <w:rsid w:val="00A30582"/>
    <w:rsid w:val="00A34C7B"/>
    <w:rsid w:val="00A37006"/>
    <w:rsid w:val="00A56C1E"/>
    <w:rsid w:val="00A63291"/>
    <w:rsid w:val="00AC3AB0"/>
    <w:rsid w:val="00AF538C"/>
    <w:rsid w:val="00B25AAB"/>
    <w:rsid w:val="00B5086A"/>
    <w:rsid w:val="00B55BCD"/>
    <w:rsid w:val="00BA17BD"/>
    <w:rsid w:val="00BB2BA1"/>
    <w:rsid w:val="00BB39CB"/>
    <w:rsid w:val="00BF0EC7"/>
    <w:rsid w:val="00C05083"/>
    <w:rsid w:val="00C726CA"/>
    <w:rsid w:val="00C82130"/>
    <w:rsid w:val="00CE0765"/>
    <w:rsid w:val="00D71EBE"/>
    <w:rsid w:val="00D76CCF"/>
    <w:rsid w:val="00D87B30"/>
    <w:rsid w:val="00DE3177"/>
    <w:rsid w:val="00DF4FA6"/>
    <w:rsid w:val="00DF5C8A"/>
    <w:rsid w:val="00E810A8"/>
    <w:rsid w:val="00EA3E26"/>
    <w:rsid w:val="00EA4A7D"/>
    <w:rsid w:val="00EF75CF"/>
    <w:rsid w:val="00EF76FD"/>
    <w:rsid w:val="00F62825"/>
    <w:rsid w:val="00F956EB"/>
    <w:rsid w:val="00FD65F6"/>
    <w:rsid w:val="00FD72F2"/>
    <w:rsid w:val="131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YRZXLGY</Company>
  <Pages>3</Pages>
  <Words>192</Words>
  <Characters>1101</Characters>
  <Lines>9</Lines>
  <Paragraphs>2</Paragraphs>
  <TotalTime>123</TotalTime>
  <ScaleCrop>false</ScaleCrop>
  <LinksUpToDate>false</LinksUpToDate>
  <CharactersWithSpaces>1291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2019-04-21T02:01:00Z</dcterms:created>
  <dc:creator>Administrator</dc:creator>
  <cp:lastModifiedBy>Administrator</cp:lastModifiedBy>
  <dcterms:modified xsi:type="dcterms:W3CDTF">2020-05-16T03:04:24Z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